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DA134" w14:textId="77777777" w:rsidR="001A4702" w:rsidRPr="007A4F51" w:rsidRDefault="001A4702" w:rsidP="001A4702">
      <w:pPr>
        <w:spacing w:line="276" w:lineRule="auto"/>
        <w:ind w:left="-227" w:right="-227"/>
        <w:jc w:val="center"/>
        <w:rPr>
          <w:rFonts w:ascii="Arial" w:hAnsi="Arial" w:cs="Arial"/>
          <w:b/>
          <w:color w:val="404040"/>
        </w:rPr>
      </w:pPr>
      <w:r w:rsidRPr="007A4F51">
        <w:rPr>
          <w:rFonts w:ascii="Arial" w:hAnsi="Arial" w:cs="Arial"/>
          <w:b/>
        </w:rPr>
        <w:t>Declaração de Entidades sem Fins Lucrativos - Entidades Imunes</w:t>
      </w:r>
    </w:p>
    <w:p w14:paraId="5FBE22C7" w14:textId="77777777" w:rsidR="001A4702" w:rsidRPr="007A4F51" w:rsidRDefault="001A4702" w:rsidP="001A4702">
      <w:pPr>
        <w:spacing w:line="276" w:lineRule="auto"/>
        <w:ind w:left="-227" w:right="-227"/>
        <w:jc w:val="center"/>
        <w:rPr>
          <w:rFonts w:ascii="Arial" w:hAnsi="Arial" w:cs="Arial"/>
          <w:b/>
          <w:strike/>
        </w:rPr>
      </w:pPr>
      <w:r w:rsidRPr="007A4F51">
        <w:rPr>
          <w:rFonts w:ascii="Arial" w:hAnsi="Arial" w:cs="Arial"/>
          <w:b/>
        </w:rPr>
        <w:t>DECLARAÇÃO A SER APRESENTADA PELA PESSOA JURÍDICA CONSTANTE DO INCISO III DO ART. 4</w:t>
      </w:r>
      <w:r w:rsidRPr="007A4F51">
        <w:rPr>
          <w:rFonts w:ascii="Arial" w:hAnsi="Arial" w:cs="Arial"/>
          <w:b/>
          <w:strike/>
        </w:rPr>
        <w:t>º</w:t>
      </w:r>
    </w:p>
    <w:p w14:paraId="1C4912CC" w14:textId="77777777" w:rsidR="001A4702" w:rsidRPr="007A4F51" w:rsidRDefault="001A4702" w:rsidP="001A4702">
      <w:pPr>
        <w:spacing w:line="276" w:lineRule="auto"/>
        <w:ind w:left="-227" w:right="-227"/>
        <w:jc w:val="center"/>
        <w:rPr>
          <w:rFonts w:ascii="Arial" w:hAnsi="Arial" w:cs="Arial"/>
        </w:rPr>
      </w:pPr>
      <w:r w:rsidRPr="007A4F51">
        <w:rPr>
          <w:rFonts w:ascii="Arial" w:hAnsi="Arial" w:cs="Arial"/>
        </w:rPr>
        <w:t>(Redação dada pela Instrução Normativa RFB n</w:t>
      </w:r>
      <w:r w:rsidRPr="007A4F51">
        <w:rPr>
          <w:rFonts w:ascii="Arial" w:hAnsi="Arial" w:cs="Arial"/>
          <w:strike/>
        </w:rPr>
        <w:t>º</w:t>
      </w:r>
      <w:r w:rsidRPr="007A4F51">
        <w:rPr>
          <w:rFonts w:ascii="Arial" w:hAnsi="Arial" w:cs="Arial"/>
        </w:rPr>
        <w:t xml:space="preserve"> 1.244, de 30 de janeiro de 2012) (Vide art. 3</w:t>
      </w:r>
      <w:r w:rsidRPr="007A4F51">
        <w:rPr>
          <w:rFonts w:ascii="Arial" w:hAnsi="Arial" w:cs="Arial"/>
          <w:strike/>
        </w:rPr>
        <w:t>º</w:t>
      </w:r>
      <w:r w:rsidRPr="007A4F51">
        <w:rPr>
          <w:rFonts w:ascii="Arial" w:hAnsi="Arial" w:cs="Arial"/>
        </w:rPr>
        <w:t xml:space="preserve"> da IN RFB n</w:t>
      </w:r>
      <w:r w:rsidRPr="007A4F51">
        <w:rPr>
          <w:rFonts w:ascii="Arial" w:hAnsi="Arial" w:cs="Arial"/>
          <w:strike/>
        </w:rPr>
        <w:t>º</w:t>
      </w:r>
      <w:r w:rsidRPr="007A4F51">
        <w:rPr>
          <w:rFonts w:ascii="Arial" w:hAnsi="Arial" w:cs="Arial"/>
        </w:rPr>
        <w:t xml:space="preserve"> 1.244/2012)</w:t>
      </w:r>
    </w:p>
    <w:p w14:paraId="3A62E22B" w14:textId="77777777" w:rsidR="001A4702" w:rsidRPr="007A4F51" w:rsidRDefault="001A4702" w:rsidP="001A4702">
      <w:pPr>
        <w:pStyle w:val="Corpo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 xml:space="preserve">Ilmo. Sr. </w:t>
      </w:r>
    </w:p>
    <w:p w14:paraId="7E8B5F16" w14:textId="77777777" w:rsidR="001A4702" w:rsidRPr="007A4F51" w:rsidRDefault="001A4702" w:rsidP="001A4702">
      <w:pPr>
        <w:pStyle w:val="Corpo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>(</w:t>
      </w:r>
      <w:r w:rsidRPr="007A4F51">
        <w:rPr>
          <w:rFonts w:ascii="Arial" w:hAnsi="Arial" w:cs="Arial"/>
          <w:i/>
          <w:sz w:val="22"/>
          <w:szCs w:val="22"/>
        </w:rPr>
        <w:t>autoridade a quem se dirige</w:t>
      </w:r>
      <w:r w:rsidRPr="007A4F51">
        <w:rPr>
          <w:rFonts w:ascii="Arial" w:hAnsi="Arial" w:cs="Arial"/>
          <w:sz w:val="22"/>
          <w:szCs w:val="22"/>
        </w:rPr>
        <w:t>)</w:t>
      </w:r>
    </w:p>
    <w:p w14:paraId="43CBDC88" w14:textId="77777777" w:rsidR="001A4702" w:rsidRPr="007A4F51" w:rsidRDefault="001A4702" w:rsidP="001A4702">
      <w:pPr>
        <w:pStyle w:val="Corpo"/>
        <w:ind w:left="-227" w:right="-227" w:firstLine="1418"/>
        <w:jc w:val="both"/>
        <w:rPr>
          <w:rFonts w:ascii="Arial" w:hAnsi="Arial" w:cs="Arial"/>
          <w:sz w:val="22"/>
          <w:szCs w:val="22"/>
        </w:rPr>
      </w:pPr>
    </w:p>
    <w:p w14:paraId="7ED82BE3" w14:textId="77777777" w:rsidR="001A4702" w:rsidRPr="007A4F51" w:rsidRDefault="001A4702" w:rsidP="001A4702">
      <w:pPr>
        <w:pStyle w:val="Corpo"/>
        <w:spacing w:after="120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>(</w:t>
      </w:r>
      <w:r w:rsidRPr="007A4F51">
        <w:rPr>
          <w:rFonts w:ascii="Arial" w:hAnsi="Arial" w:cs="Arial"/>
          <w:i/>
          <w:sz w:val="22"/>
          <w:szCs w:val="22"/>
        </w:rPr>
        <w:t>Nome da entidade</w:t>
      </w:r>
      <w:r w:rsidRPr="007A4F51">
        <w:rPr>
          <w:rFonts w:ascii="Arial" w:hAnsi="Arial" w:cs="Arial"/>
          <w:sz w:val="22"/>
          <w:szCs w:val="22"/>
        </w:rPr>
        <w:t>), com sede (</w:t>
      </w:r>
      <w:r w:rsidRPr="007A4F51">
        <w:rPr>
          <w:rFonts w:ascii="Arial" w:hAnsi="Arial" w:cs="Arial"/>
          <w:i/>
          <w:sz w:val="22"/>
          <w:szCs w:val="22"/>
        </w:rPr>
        <w:t>endereço completo</w:t>
      </w:r>
      <w:r w:rsidRPr="007A4F51">
        <w:rPr>
          <w:rFonts w:ascii="Arial" w:hAnsi="Arial" w:cs="Arial"/>
          <w:sz w:val="22"/>
          <w:szCs w:val="22"/>
        </w:rPr>
        <w:t>), inscrita no CNPJ sob o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>........ DECLARA à (</w:t>
      </w:r>
      <w:r w:rsidRPr="007A4F51">
        <w:rPr>
          <w:rFonts w:ascii="Arial" w:hAnsi="Arial" w:cs="Arial"/>
          <w:i/>
          <w:sz w:val="22"/>
          <w:szCs w:val="22"/>
        </w:rPr>
        <w:t>nome da entidade pagadora</w:t>
      </w:r>
      <w:r w:rsidRPr="007A4F51">
        <w:rPr>
          <w:rFonts w:ascii="Arial" w:hAnsi="Arial" w:cs="Arial"/>
          <w:sz w:val="22"/>
          <w:szCs w:val="22"/>
        </w:rPr>
        <w:t xml:space="preserve">), que não está sujeita à retenção, na fonte, do IRPJ, da CSLL, da </w:t>
      </w:r>
      <w:proofErr w:type="spellStart"/>
      <w:r w:rsidRPr="007A4F51">
        <w:rPr>
          <w:rFonts w:ascii="Arial" w:hAnsi="Arial" w:cs="Arial"/>
          <w:sz w:val="22"/>
          <w:szCs w:val="22"/>
        </w:rPr>
        <w:t>Cofins</w:t>
      </w:r>
      <w:proofErr w:type="spellEnd"/>
      <w:r w:rsidRPr="007A4F51">
        <w:rPr>
          <w:rFonts w:ascii="Arial" w:hAnsi="Arial" w:cs="Arial"/>
          <w:sz w:val="22"/>
          <w:szCs w:val="22"/>
        </w:rPr>
        <w:t xml:space="preserve"> e da Contribuição para o PIS/Pasep, a que se refere o art. 64 da Lei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9.430, de 27 de dezembro de 1996, por se enquadrar em uma das situações abaixo:</w:t>
      </w:r>
    </w:p>
    <w:p w14:paraId="4618A58A" w14:textId="77777777" w:rsidR="001A4702" w:rsidRPr="007A4F51" w:rsidRDefault="001A4702" w:rsidP="001A4702">
      <w:pPr>
        <w:pStyle w:val="Corpo"/>
        <w:spacing w:after="120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>I - INSTITUIÇÃO DE EDUCAÇÃO:</w:t>
      </w:r>
    </w:p>
    <w:p w14:paraId="3A93858F" w14:textId="77777777" w:rsidR="001A4702" w:rsidRPr="007A4F51" w:rsidRDefault="001A4702" w:rsidP="001A4702">
      <w:pPr>
        <w:pStyle w:val="Corpo"/>
        <w:spacing w:after="120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 xml:space="preserve">1. </w:t>
      </w:r>
      <w:proofErr w:type="gramStart"/>
      <w:r w:rsidRPr="007A4F51">
        <w:rPr>
          <w:rFonts w:ascii="Arial" w:hAnsi="Arial" w:cs="Arial"/>
          <w:sz w:val="22"/>
          <w:szCs w:val="22"/>
        </w:rPr>
        <w:t>( )</w:t>
      </w:r>
      <w:proofErr w:type="gramEnd"/>
      <w:r w:rsidRPr="007A4F51">
        <w:rPr>
          <w:rFonts w:ascii="Arial" w:hAnsi="Arial" w:cs="Arial"/>
          <w:sz w:val="22"/>
          <w:szCs w:val="22"/>
        </w:rPr>
        <w:t xml:space="preserve"> Entidade em gozo regular da imunidade prevista no art. 150, inciso VI, alínea “c” da Constituição Federal, por cumprir os requisitos previstos no art. 12 da Lei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9.532, de 10 de dezembro de 1997.</w:t>
      </w:r>
    </w:p>
    <w:p w14:paraId="4877A467" w14:textId="77777777" w:rsidR="001A4702" w:rsidRPr="007A4F51" w:rsidRDefault="001A4702" w:rsidP="001A4702">
      <w:pPr>
        <w:pStyle w:val="Corpo"/>
        <w:spacing w:after="120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7A4F51">
        <w:rPr>
          <w:rFonts w:ascii="Arial" w:hAnsi="Arial" w:cs="Arial"/>
          <w:sz w:val="22"/>
          <w:szCs w:val="22"/>
        </w:rPr>
        <w:t>( )</w:t>
      </w:r>
      <w:proofErr w:type="gramEnd"/>
      <w:r w:rsidRPr="007A4F51">
        <w:rPr>
          <w:rFonts w:ascii="Arial" w:hAnsi="Arial" w:cs="Arial"/>
          <w:sz w:val="22"/>
          <w:szCs w:val="22"/>
        </w:rPr>
        <w:t xml:space="preserve"> Entidade de ensino superior, em gozo regular da isenção prevista no art. 8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da Lei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11.096, de 13 de janeiro de 2005, por ter aderido ao Programa Universidade para Todos (</w:t>
      </w:r>
      <w:proofErr w:type="spellStart"/>
      <w:r w:rsidRPr="007A4F51">
        <w:rPr>
          <w:rFonts w:ascii="Arial" w:hAnsi="Arial" w:cs="Arial"/>
          <w:sz w:val="22"/>
          <w:szCs w:val="22"/>
        </w:rPr>
        <w:t>Prouni</w:t>
      </w:r>
      <w:proofErr w:type="spellEnd"/>
      <w:r w:rsidRPr="007A4F51">
        <w:rPr>
          <w:rFonts w:ascii="Arial" w:hAnsi="Arial" w:cs="Arial"/>
          <w:sz w:val="22"/>
          <w:szCs w:val="22"/>
        </w:rPr>
        <w:t>), instituído pela Lei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11.096, de 13 de janeiro de 2005, conforme Termo de Adesão vigente no período da prestação do serviço ou do fornecimento do bem (doc. Anexo).</w:t>
      </w:r>
    </w:p>
    <w:p w14:paraId="30EADB03" w14:textId="77777777" w:rsidR="001A4702" w:rsidRPr="007A4F51" w:rsidRDefault="001A4702" w:rsidP="001A4702">
      <w:pPr>
        <w:pStyle w:val="Corpo"/>
        <w:spacing w:after="120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>II - ENTIDADE BENEFICENTE DE ASSISTÊNCIA SOCIAL:</w:t>
      </w:r>
    </w:p>
    <w:p w14:paraId="3CE0C287" w14:textId="77777777" w:rsidR="001A4702" w:rsidRPr="007A4F51" w:rsidRDefault="001A4702" w:rsidP="001A4702">
      <w:pPr>
        <w:pStyle w:val="Corpo"/>
        <w:spacing w:after="120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 xml:space="preserve">1. </w:t>
      </w:r>
      <w:proofErr w:type="gramStart"/>
      <w:r w:rsidRPr="007A4F51">
        <w:rPr>
          <w:rFonts w:ascii="Arial" w:hAnsi="Arial" w:cs="Arial"/>
          <w:sz w:val="22"/>
          <w:szCs w:val="22"/>
        </w:rPr>
        <w:t>( )</w:t>
      </w:r>
      <w:proofErr w:type="gramEnd"/>
      <w:r w:rsidRPr="007A4F51">
        <w:rPr>
          <w:rFonts w:ascii="Arial" w:hAnsi="Arial" w:cs="Arial"/>
          <w:sz w:val="22"/>
          <w:szCs w:val="22"/>
        </w:rPr>
        <w:t xml:space="preserve"> Instituição educacional em gozo regular da imunidade prevista no art. 195, § 7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da Constituição Federal, por ter sido certificada como beneficente de assistência social pelo Ministério da Educação e por cumprir os requisitos previstos no art. 29 da Lei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12.101, de 27 de novembro de 2009.</w:t>
      </w:r>
    </w:p>
    <w:p w14:paraId="159396FA" w14:textId="77777777" w:rsidR="001A4702" w:rsidRPr="007A4F51" w:rsidRDefault="001A4702" w:rsidP="001A4702">
      <w:pPr>
        <w:pStyle w:val="Corpo"/>
        <w:spacing w:after="120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7A4F51">
        <w:rPr>
          <w:rFonts w:ascii="Arial" w:hAnsi="Arial" w:cs="Arial"/>
          <w:sz w:val="22"/>
          <w:szCs w:val="22"/>
        </w:rPr>
        <w:t>( )</w:t>
      </w:r>
      <w:proofErr w:type="gramEnd"/>
      <w:r w:rsidRPr="007A4F51">
        <w:rPr>
          <w:rFonts w:ascii="Arial" w:hAnsi="Arial" w:cs="Arial"/>
          <w:sz w:val="22"/>
          <w:szCs w:val="22"/>
        </w:rPr>
        <w:t xml:space="preserve"> Entidade em gozo regular da imunidade prevista no art. 195, § 7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da Constituição Federal, por ter sido certificada como beneficente de assistência social pelo Ministério de sua área de atuação e por cumprir os requisitos previstos no art. 29 da Lei nº 12.101, de 2009.</w:t>
      </w:r>
    </w:p>
    <w:p w14:paraId="5A13B7CE" w14:textId="77777777" w:rsidR="001A4702" w:rsidRPr="007A4F51" w:rsidRDefault="001A4702" w:rsidP="001A4702">
      <w:pPr>
        <w:pStyle w:val="Corpo"/>
        <w:spacing w:after="120"/>
        <w:ind w:left="-227" w:right="-227" w:firstLine="1418"/>
        <w:jc w:val="both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>O signatário declara neste ato, sob as penas do art. 299 do Decreto-Lei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2.848, de 7 de dezembro de 1940 - Código Penal; do art. 1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da Lei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8.137, de 27 de dezembro de 1990, e para fins do art. 32 da Lei n</w:t>
      </w:r>
      <w:r w:rsidRPr="007A4F51">
        <w:rPr>
          <w:rFonts w:ascii="Arial" w:hAnsi="Arial" w:cs="Arial"/>
          <w:strike/>
          <w:sz w:val="22"/>
          <w:szCs w:val="22"/>
        </w:rPr>
        <w:t>º</w:t>
      </w:r>
      <w:r w:rsidRPr="007A4F51">
        <w:rPr>
          <w:rFonts w:ascii="Arial" w:hAnsi="Arial" w:cs="Arial"/>
          <w:sz w:val="22"/>
          <w:szCs w:val="22"/>
        </w:rPr>
        <w:t xml:space="preserve"> 9.430, de 1996, que é representante legal da entidade e assume o compromisso de informar, imediatamente, à Secretaria da Receita Federal do Brasil e ao órgão ou à entidade contratante, qualquer alteração na situação acima declarada.</w:t>
      </w:r>
    </w:p>
    <w:p w14:paraId="417F4283" w14:textId="77777777" w:rsidR="001A4702" w:rsidRPr="007A4F51" w:rsidRDefault="001A4702" w:rsidP="001A4702">
      <w:pPr>
        <w:pStyle w:val="Corpo"/>
        <w:spacing w:before="360" w:line="276" w:lineRule="auto"/>
        <w:ind w:left="-227" w:right="-227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>____________________________________</w:t>
      </w:r>
      <w:r w:rsidRPr="007A4F51">
        <w:rPr>
          <w:rFonts w:ascii="Arial" w:hAnsi="Arial" w:cs="Arial"/>
          <w:sz w:val="22"/>
          <w:szCs w:val="22"/>
        </w:rPr>
        <w:br/>
        <w:t>Local e data</w:t>
      </w:r>
      <w:r w:rsidRPr="007A4F51">
        <w:rPr>
          <w:rFonts w:ascii="Arial" w:hAnsi="Arial" w:cs="Arial"/>
          <w:sz w:val="22"/>
          <w:szCs w:val="22"/>
        </w:rPr>
        <w:br/>
      </w:r>
      <w:r w:rsidRPr="007A4F51">
        <w:rPr>
          <w:rFonts w:ascii="Arial" w:hAnsi="Arial" w:cs="Arial"/>
          <w:sz w:val="22"/>
          <w:szCs w:val="22"/>
        </w:rPr>
        <w:br/>
      </w:r>
    </w:p>
    <w:p w14:paraId="4A276BEA" w14:textId="77777777" w:rsidR="001A4702" w:rsidRPr="007A4F51" w:rsidRDefault="001A4702" w:rsidP="001A4702">
      <w:pPr>
        <w:autoSpaceDE w:val="0"/>
        <w:autoSpaceDN w:val="0"/>
        <w:adjustRightInd w:val="0"/>
        <w:spacing w:line="276" w:lineRule="auto"/>
        <w:ind w:left="-227" w:right="-227"/>
        <w:jc w:val="both"/>
        <w:rPr>
          <w:rFonts w:ascii="Arial" w:hAnsi="Arial" w:cs="Arial"/>
          <w:color w:val="000000"/>
        </w:rPr>
      </w:pPr>
      <w:r w:rsidRPr="007A4F51">
        <w:rPr>
          <w:rFonts w:ascii="Arial" w:hAnsi="Arial" w:cs="Arial"/>
          <w:color w:val="000000"/>
        </w:rPr>
        <w:t>_______________________________________</w:t>
      </w:r>
      <w:r w:rsidRPr="007A4F51">
        <w:rPr>
          <w:rFonts w:ascii="Arial" w:hAnsi="Arial" w:cs="Arial"/>
          <w:color w:val="000000"/>
        </w:rPr>
        <w:br/>
      </w:r>
      <w:r w:rsidRPr="007A4F51">
        <w:rPr>
          <w:rFonts w:ascii="Arial" w:hAnsi="Arial" w:cs="Arial"/>
        </w:rPr>
        <w:t>Assinatura do Responsável</w:t>
      </w:r>
    </w:p>
    <w:p w14:paraId="0D247FB7" w14:textId="77777777" w:rsidR="0020423E" w:rsidRDefault="0020423E"/>
    <w:sectPr w:rsidR="00204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02"/>
    <w:rsid w:val="001A4702"/>
    <w:rsid w:val="0020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5518"/>
  <w15:chartTrackingRefBased/>
  <w15:docId w15:val="{02DFBFB8-E9A7-47EE-8156-69702F17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7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1A4702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2049</Characters>
  <Application>Microsoft Office Word</Application>
  <DocSecurity>0</DocSecurity>
  <Lines>17</Lines>
  <Paragraphs>4</Paragraphs>
  <ScaleCrop>false</ScaleCrop>
  <Company>Banco do Nordeste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Arilo Saldanha Fontenele F063541</dc:creator>
  <cp:keywords/>
  <dc:description/>
  <cp:lastModifiedBy>EDGAR Arilo Saldanha Fontenele F063541</cp:lastModifiedBy>
  <cp:revision>1</cp:revision>
  <dcterms:created xsi:type="dcterms:W3CDTF">2022-10-07T15:33:00Z</dcterms:created>
  <dcterms:modified xsi:type="dcterms:W3CDTF">2022-10-07T15:33:00Z</dcterms:modified>
</cp:coreProperties>
</file>